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34" w:rsidRPr="005F7270" w:rsidRDefault="002F1934" w:rsidP="002F193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11.4pt;margin-top:15.15pt;width:69.75pt;height:84pt;z-index:251663360;mso-width-relative:margin;mso-height-relative:margin" stroked="f">
            <v:textbox>
              <w:txbxContent>
                <w:p w:rsidR="002F1934" w:rsidRDefault="002F1934" w:rsidP="002F1934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2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F1934" w:rsidRPr="0074546A" w:rsidRDefault="002F1934" w:rsidP="002F193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2" type="#_x0000_t65" style="position:absolute;left:0;text-align:left;margin-left:6.3pt;margin-top:.5pt;width:481.9pt;height:560.9pt;z-index:251660288" adj="20134">
            <v:shadow on="t" opacity=".5" offset="6pt,6pt"/>
            <v:textbox style="mso-next-textbox:#_x0000_s1082">
              <w:txbxContent>
                <w:p w:rsidR="002F1934" w:rsidRDefault="002F1934" w:rsidP="002F193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29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09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10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34" w:rsidRPr="002A6D55" w:rsidRDefault="002F1934" w:rsidP="002F193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lettres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-les à la bonne place pour écrire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mot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0878" cy="1050878"/>
                        <wp:effectExtent l="0" t="0" r="0" b="0"/>
                        <wp:docPr id="1057" name="Image 10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752" cy="1050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96"/>
                    </w:rPr>
                    <w:t>girafe</w:t>
                  </w:r>
                  <w:proofErr w:type="gramEnd"/>
                </w:p>
                <w:tbl>
                  <w:tblPr>
                    <w:tblStyle w:val="Grilledutableau"/>
                    <w:tblW w:w="8844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474"/>
                    <w:gridCol w:w="1474"/>
                    <w:gridCol w:w="1474"/>
                    <w:gridCol w:w="1474"/>
                    <w:gridCol w:w="1474"/>
                    <w:gridCol w:w="1474"/>
                  </w:tblGrid>
                  <w:tr w:rsidR="002F1934" w:rsidTr="00CF57E7">
                    <w:trPr>
                      <w:trHeight w:val="1474"/>
                      <w:jc w:val="center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1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1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1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1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2F1934" w:rsidRPr="008D7395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1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2F1934" w:rsidRPr="00E865FB" w:rsidRDefault="002F1934" w:rsidP="00CF57E7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524000"/>
                        <wp:effectExtent l="0" t="0" r="0" b="0"/>
                        <wp:docPr id="1059" name="Image 10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9AD"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48"/>
                    </w:rPr>
                    <w:t>singe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814"/>
                    <w:gridCol w:w="1814"/>
                    <w:gridCol w:w="1814"/>
                    <w:gridCol w:w="1814"/>
                    <w:gridCol w:w="1814"/>
                  </w:tblGrid>
                  <w:tr w:rsidR="002F1934" w:rsidTr="00CF57E7">
                    <w:trPr>
                      <w:trHeight w:val="1474"/>
                      <w:jc w:val="center"/>
                    </w:trPr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4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4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4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4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:rsidR="002F1934" w:rsidRPr="008D7395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97726C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4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2C3941" w:rsidRDefault="002F1934" w:rsidP="002F1934">
                  <w:pPr>
                    <w:jc w:val="center"/>
                    <w:rPr>
                      <w:rFonts w:ascii="Script Ecole 2" w:hAnsi="Script Ecole 2"/>
                      <w:sz w:val="72"/>
                    </w:rPr>
                  </w:pP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27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3" type="#_x0000_t5" style="position:absolute;margin-left:4.8pt;margin-top:3.7pt;width:22.4pt;height:19.35pt;rotation:90;z-index:2516613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5" style="position:absolute;margin-left:4.8pt;margin-top:7.3pt;width:22.4pt;height:19.35pt;rotation:90;z-index:2516623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g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s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t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n</w:t>
            </w:r>
          </w:p>
        </w:tc>
      </w:tr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g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j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v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i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m</w:t>
            </w:r>
          </w:p>
        </w:tc>
      </w:tr>
    </w:tbl>
    <w:p w:rsidR="002F1934" w:rsidRDefault="002F1934" w:rsidP="002F1934"/>
    <w:p w:rsidR="002F1934" w:rsidRPr="005F7270" w:rsidRDefault="002F1934" w:rsidP="002F193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089" type="#_x0000_t202" style="position:absolute;left:0;text-align:left;margin-left:-11.4pt;margin-top:15.15pt;width:69.75pt;height:84pt;z-index:251667456;mso-width-relative:margin;mso-height-relative:margin" stroked="f">
            <v:textbox>
              <w:txbxContent>
                <w:p w:rsidR="002F1934" w:rsidRDefault="002F1934" w:rsidP="002F1934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95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F1934" w:rsidRPr="0074546A" w:rsidRDefault="002F1934" w:rsidP="002F193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086" type="#_x0000_t65" style="position:absolute;left:0;text-align:left;margin-left:6.3pt;margin-top:.5pt;width:481.9pt;height:560.9pt;z-index:251664384" adj="20134">
            <v:shadow on="t" opacity=".5" offset="6pt,6pt"/>
            <v:textbox style="mso-next-textbox:#_x0000_s1086">
              <w:txbxContent>
                <w:p w:rsidR="002F1934" w:rsidRDefault="002F1934" w:rsidP="002F193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55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56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59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34" w:rsidRPr="002A6D55" w:rsidRDefault="002F1934" w:rsidP="002F193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lettres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-les à la bonne place pour écrire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mot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14902" cy="1514902"/>
                        <wp:effectExtent l="0" t="0" r="0" b="0"/>
                        <wp:docPr id="1060" name="Image 10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204" cy="1515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96"/>
                    </w:rPr>
                    <w:t>zèbre</w:t>
                  </w:r>
                  <w:proofErr w:type="gramEnd"/>
                </w:p>
                <w:tbl>
                  <w:tblPr>
                    <w:tblStyle w:val="Grilledutableau"/>
                    <w:tblW w:w="8505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701"/>
                    <w:gridCol w:w="1701"/>
                    <w:gridCol w:w="1701"/>
                    <w:gridCol w:w="1701"/>
                    <w:gridCol w:w="1701"/>
                  </w:tblGrid>
                  <w:tr w:rsidR="002F1934" w:rsidTr="008C503F">
                    <w:trPr>
                      <w:trHeight w:val="1701"/>
                      <w:jc w:val="center"/>
                    </w:trPr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6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6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6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6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F1934" w:rsidRPr="008D7395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48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95124" cy="1173708"/>
                        <wp:effectExtent l="0" t="0" r="0" b="0"/>
                        <wp:docPr id="1061" name="Image 10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6947" cy="117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48"/>
                    </w:rPr>
                    <w:t>autruche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193"/>
                    <w:gridCol w:w="1194"/>
                    <w:gridCol w:w="1194"/>
                    <w:gridCol w:w="1194"/>
                    <w:gridCol w:w="1193"/>
                    <w:gridCol w:w="1194"/>
                    <w:gridCol w:w="1194"/>
                    <w:gridCol w:w="1194"/>
                  </w:tblGrid>
                  <w:tr w:rsidR="002F1934" w:rsidTr="008C503F">
                    <w:trPr>
                      <w:trHeight w:val="1474"/>
                      <w:jc w:val="center"/>
                    </w:trPr>
                    <w:tc>
                      <w:tcPr>
                        <w:tcW w:w="1193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3" w:type="dxa"/>
                        <w:vAlign w:val="center"/>
                      </w:tcPr>
                      <w:p w:rsidR="002F1934" w:rsidRPr="008D7395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97726C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7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77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77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77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2C3941" w:rsidRDefault="002F1934" w:rsidP="002F1934">
                  <w:pPr>
                    <w:jc w:val="center"/>
                    <w:rPr>
                      <w:rFonts w:ascii="Script Ecole 2" w:hAnsi="Script Ecole 2"/>
                      <w:sz w:val="72"/>
                    </w:rPr>
                  </w:pP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5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5" style="position:absolute;margin-left:4.8pt;margin-top:3.7pt;width:22.4pt;height:19.35pt;rotation:90;z-index:25166540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5" style="position:absolute;margin-left:4.8pt;margin-top:7.3pt;width:22.4pt;height:19.35pt;rotation:90;z-index:25166643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z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é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u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d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c</w:t>
            </w:r>
          </w:p>
        </w:tc>
      </w:tr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j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è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u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t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d</w:t>
            </w:r>
          </w:p>
        </w:tc>
      </w:tr>
    </w:tbl>
    <w:p w:rsidR="002F1934" w:rsidRDefault="002F1934" w:rsidP="002F1934"/>
    <w:p w:rsidR="002F1934" w:rsidRPr="005F7270" w:rsidRDefault="002F1934" w:rsidP="002F193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093" type="#_x0000_t202" style="position:absolute;left:0;text-align:left;margin-left:-11.4pt;margin-top:15.15pt;width:69.75pt;height:84pt;z-index:251671552;mso-width-relative:margin;mso-height-relative:margin" stroked="f">
            <v:textbox>
              <w:txbxContent>
                <w:p w:rsidR="002F1934" w:rsidRDefault="002F1934" w:rsidP="002F1934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79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F1934" w:rsidRPr="0074546A" w:rsidRDefault="002F1934" w:rsidP="002F193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090" type="#_x0000_t65" style="position:absolute;left:0;text-align:left;margin-left:6.3pt;margin-top:.5pt;width:481.9pt;height:560.9pt;z-index:251668480" adj="20134">
            <v:shadow on="t" opacity=".5" offset="6pt,6pt"/>
            <v:textbox style="mso-next-textbox:#_x0000_s1090">
              <w:txbxContent>
                <w:p w:rsidR="002F1934" w:rsidRDefault="002F1934" w:rsidP="002F193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797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798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93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34" w:rsidRPr="002A6D55" w:rsidRDefault="002F1934" w:rsidP="002F193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lettres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-les à la bonne place pour écrire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mot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8925" cy="1136544"/>
                        <wp:effectExtent l="0" t="0" r="0" b="0"/>
                        <wp:docPr id="1062" name="Image 10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6526" cy="1135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96"/>
                    </w:rPr>
                    <w:t>serpent</w:t>
                  </w:r>
                  <w:proofErr w:type="gramEnd"/>
                </w:p>
                <w:tbl>
                  <w:tblPr>
                    <w:tblStyle w:val="Grilledutableau"/>
                    <w:tblW w:w="9527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361"/>
                    <w:gridCol w:w="1361"/>
                    <w:gridCol w:w="1361"/>
                    <w:gridCol w:w="1361"/>
                    <w:gridCol w:w="1361"/>
                    <w:gridCol w:w="1361"/>
                    <w:gridCol w:w="1361"/>
                  </w:tblGrid>
                  <w:tr w:rsidR="002F1934" w:rsidTr="005735F0">
                    <w:trPr>
                      <w:trHeight w:val="1474"/>
                      <w:jc w:val="center"/>
                    </w:trPr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9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9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9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  <w:vAlign w:val="center"/>
                      </w:tcPr>
                      <w:p w:rsidR="002F1934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9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:rsidR="002F1934" w:rsidRPr="008D7395" w:rsidRDefault="002F1934" w:rsidP="00DE4C18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99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:rsidR="002F1934" w:rsidRPr="00E865FB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6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:rsidR="002F1934" w:rsidRPr="00E865FB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6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48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38628" cy="1628118"/>
                        <wp:effectExtent l="0" t="0" r="0" b="0"/>
                        <wp:docPr id="1063" name="Image 10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163" cy="164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48"/>
                    </w:rPr>
                    <w:t>crocodile</w:t>
                  </w:r>
                  <w:proofErr w:type="gramEnd"/>
                </w:p>
                <w:tbl>
                  <w:tblPr>
                    <w:tblStyle w:val="Grilledutableau"/>
                    <w:tblW w:w="9693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2F1934" w:rsidTr="005735F0">
                    <w:trPr>
                      <w:trHeight w:val="1247"/>
                      <w:jc w:val="center"/>
                    </w:trPr>
                    <w:tc>
                      <w:tcPr>
                        <w:tcW w:w="1077" w:type="dxa"/>
                        <w:shd w:val="clear" w:color="auto" w:fill="auto"/>
                      </w:tcPr>
                      <w:p w:rsidR="002F1934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6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</w:tcPr>
                      <w:p w:rsidR="002F1934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6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</w:tcPr>
                      <w:p w:rsidR="002F1934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6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  <w:shd w:val="clear" w:color="auto" w:fill="auto"/>
                      </w:tcPr>
                      <w:p w:rsidR="002F1934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F1934" w:rsidRPr="008D7395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F1934" w:rsidRPr="0097726C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F1934" w:rsidRPr="0097726C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F1934" w:rsidRPr="0097726C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7" w:type="dxa"/>
                      </w:tcPr>
                      <w:p w:rsidR="002F1934" w:rsidRPr="008C503F" w:rsidRDefault="002F1934" w:rsidP="005735F0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404605" cy="313899"/>
                              <wp:effectExtent l="0" t="0" r="0" b="0"/>
                              <wp:docPr id="107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314" cy="3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2C3941" w:rsidRDefault="002F1934" w:rsidP="002F1934">
                  <w:pPr>
                    <w:jc w:val="center"/>
                    <w:rPr>
                      <w:rFonts w:ascii="Script Ecole 2" w:hAnsi="Script Ecole 2"/>
                      <w:sz w:val="72"/>
                    </w:rPr>
                  </w:pP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780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5" style="position:absolute;margin-left:4.8pt;margin-top:3.7pt;width:22.4pt;height:19.35pt;rotation:90;z-index:25166950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5" style="position:absolute;margin-left:4.8pt;margin-top:11.6pt;width:22.4pt;height:19.35pt;rotation:90;z-index:25167052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s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x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t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c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o</w:t>
            </w:r>
          </w:p>
        </w:tc>
      </w:tr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i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d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c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o</w:t>
            </w:r>
          </w:p>
        </w:tc>
      </w:tr>
    </w:tbl>
    <w:p w:rsidR="002F1934" w:rsidRDefault="002F1934" w:rsidP="002F1934"/>
    <w:p w:rsidR="002F1934" w:rsidRPr="005F7270" w:rsidRDefault="002F1934" w:rsidP="002F193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097" type="#_x0000_t202" style="position:absolute;left:0;text-align:left;margin-left:-11.4pt;margin-top:15.15pt;width:69.75pt;height:84pt;z-index:251675648;mso-width-relative:margin;mso-height-relative:margin" stroked="f">
            <v:textbox>
              <w:txbxContent>
                <w:p w:rsidR="002F1934" w:rsidRDefault="002F1934" w:rsidP="002F1934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103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F1934" w:rsidRPr="0074546A" w:rsidRDefault="002F1934" w:rsidP="002F193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094" type="#_x0000_t65" style="position:absolute;left:0;text-align:left;margin-left:6.3pt;margin-top:.5pt;width:481.9pt;height:560.9pt;z-index:251672576" adj="20134">
            <v:shadow on="t" opacity=".5" offset="6pt,6pt"/>
            <v:textbox style="mso-next-textbox:#_x0000_s1094">
              <w:txbxContent>
                <w:p w:rsidR="002F1934" w:rsidRDefault="002F1934" w:rsidP="002F193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031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032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033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34" w:rsidRPr="002A6D55" w:rsidRDefault="002F1934" w:rsidP="002F193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lettres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-les à la bonne place pour écrire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mot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7480" cy="1104639"/>
                        <wp:effectExtent l="0" t="0" r="0" b="0"/>
                        <wp:docPr id="1076" name="Image 10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4000" cy="1110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96"/>
                    </w:rPr>
                    <w:t>éléphant</w:t>
                  </w:r>
                  <w:proofErr w:type="gramEnd"/>
                </w:p>
                <w:tbl>
                  <w:tblPr>
                    <w:tblStyle w:val="Grilledutableau"/>
                    <w:tblW w:w="9528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</w:tblGrid>
                  <w:tr w:rsidR="002F1934" w:rsidTr="007A1C33">
                    <w:trPr>
                      <w:trHeight w:val="1474"/>
                      <w:jc w:val="center"/>
                    </w:trPr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3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3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4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4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8D7395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4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E865FB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7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E865FB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7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E865FB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0059" cy="1548738"/>
                        <wp:effectExtent l="0" t="0" r="0" b="0"/>
                        <wp:docPr id="1077" name="Image 10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961" cy="1555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9AD"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48"/>
                    </w:rPr>
                    <w:t>léopard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2F1934" w:rsidTr="007A1C33">
                    <w:trPr>
                      <w:trHeight w:val="1474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4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2F1934" w:rsidRPr="008D7395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97726C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5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2C3941" w:rsidRDefault="002F1934" w:rsidP="002F1934">
                  <w:pPr>
                    <w:jc w:val="center"/>
                    <w:rPr>
                      <w:rFonts w:ascii="Script Ecole 2" w:hAnsi="Script Ecole 2"/>
                      <w:sz w:val="72"/>
                    </w:rPr>
                  </w:pP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2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5" style="position:absolute;margin-left:4.8pt;margin-top:3.7pt;width:22.4pt;height:19.35pt;rotation:90;z-index:2516736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5" style="position:absolute;margin-left:4.8pt;margin-top:7.3pt;width:22.4pt;height:19.35pt;rotation:90;z-index:2516746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é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t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è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o</w:t>
            </w:r>
          </w:p>
        </w:tc>
      </w:tr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é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d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é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d</w:t>
            </w:r>
            <w:bookmarkStart w:id="0" w:name="_GoBack"/>
            <w:bookmarkEnd w:id="0"/>
          </w:p>
        </w:tc>
      </w:tr>
    </w:tbl>
    <w:p w:rsidR="002F1934" w:rsidRDefault="002F1934" w:rsidP="002F1934"/>
    <w:p w:rsidR="002F1934" w:rsidRPr="005F7270" w:rsidRDefault="002F1934" w:rsidP="002F193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101" type="#_x0000_t202" style="position:absolute;left:0;text-align:left;margin-left:-11.4pt;margin-top:15.15pt;width:69.75pt;height:84pt;z-index:251679744;mso-width-relative:margin;mso-height-relative:margin" stroked="f">
            <v:textbox>
              <w:txbxContent>
                <w:p w:rsidR="002F1934" w:rsidRDefault="002F1934" w:rsidP="002F1934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91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F1934" w:rsidRPr="0074546A" w:rsidRDefault="002F1934" w:rsidP="002F193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098" type="#_x0000_t65" style="position:absolute;left:0;text-align:left;margin-left:6.3pt;margin-top:.5pt;width:481.9pt;height:560.9pt;z-index:251676672" adj="20134">
            <v:shadow on="t" opacity=".5" offset="6pt,6pt"/>
            <v:textbox style="mso-next-textbox:#_x0000_s1098">
              <w:txbxContent>
                <w:p w:rsidR="002F1934" w:rsidRDefault="002F1934" w:rsidP="002F193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17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50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51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934" w:rsidRPr="002A6D55" w:rsidRDefault="002F1934" w:rsidP="002F193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lettres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-les à la bonne place pour écrire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mot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9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  <w:r>
                    <w:rPr>
                      <w:rFonts w:ascii="Cursive standard" w:hAnsi="Cursive standard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285875" cy="1285875"/>
                        <wp:effectExtent l="19050" t="0" r="9525" b="0"/>
                        <wp:docPr id="1082" name="Image 1081" descr="afri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rique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ursive standard" w:hAnsi="Cursive standard"/>
                      <w:sz w:val="96"/>
                      <w:szCs w:val="96"/>
                    </w:rPr>
                    <w:t>Afrique</w:t>
                  </w:r>
                </w:p>
                <w:tbl>
                  <w:tblPr>
                    <w:tblStyle w:val="Grilledutableau"/>
                    <w:tblW w:w="8337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  <w:gridCol w:w="1191"/>
                  </w:tblGrid>
                  <w:tr w:rsidR="002F1934" w:rsidTr="00F163C9">
                    <w:trPr>
                      <w:trHeight w:val="1474"/>
                      <w:jc w:val="center"/>
                    </w:trPr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shd w:val="clear" w:color="auto" w:fill="auto"/>
                        <w:vAlign w:val="center"/>
                      </w:tcPr>
                      <w:p w:rsidR="002F1934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8D7395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E865FB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8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91" w:type="dxa"/>
                        <w:vAlign w:val="center"/>
                      </w:tcPr>
                      <w:p w:rsidR="002F1934" w:rsidRPr="00E865FB" w:rsidRDefault="002F1934" w:rsidP="007A1C33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E865FB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7D79AD" w:rsidRDefault="002F1934" w:rsidP="002F1934">
                  <w:pPr>
                    <w:jc w:val="center"/>
                    <w:rPr>
                      <w:rFonts w:ascii="Cursive standard" w:hAnsi="Cursive standard"/>
                      <w:sz w:val="96"/>
                      <w:szCs w:val="48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r>
                    <w:rPr>
                      <w:rFonts w:ascii="Cursive standard" w:hAnsi="Cursive standard"/>
                      <w:noProof/>
                      <w:sz w:val="96"/>
                      <w:szCs w:val="48"/>
                    </w:rPr>
                    <w:drawing>
                      <wp:inline distT="0" distB="0" distL="0" distR="0">
                        <wp:extent cx="1259632" cy="1610436"/>
                        <wp:effectExtent l="19050" t="0" r="0" b="0"/>
                        <wp:docPr id="10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223" cy="1615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ursive standard" w:hAnsi="Cursive standard"/>
                      <w:sz w:val="96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rFonts w:ascii="Cursive standard" w:hAnsi="Cursive standard"/>
                      <w:sz w:val="96"/>
                      <w:szCs w:val="48"/>
                    </w:rPr>
                    <w:t>savane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2F1934" w:rsidTr="007A1C33">
                    <w:trPr>
                      <w:trHeight w:val="1474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2C3941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2F1934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8D7395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2F1934" w:rsidRPr="008D7395" w:rsidRDefault="002F1934" w:rsidP="0097726C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97726C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2F1934" w:rsidRPr="0097726C" w:rsidRDefault="002F1934" w:rsidP="008C503F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</w:rPr>
                        </w:pPr>
                        <w:r w:rsidRPr="008C503F">
                          <w:rPr>
                            <w:rFonts w:ascii="Script Ecole 2" w:hAnsi="Script Ecole 2"/>
                            <w:noProof/>
                            <w:sz w:val="72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09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1934" w:rsidRPr="002C3941" w:rsidRDefault="002F1934" w:rsidP="002F1934">
                  <w:pPr>
                    <w:jc w:val="center"/>
                    <w:rPr>
                      <w:rFonts w:ascii="Script Ecole 2" w:hAnsi="Script Ecole 2"/>
                      <w:sz w:val="72"/>
                    </w:rPr>
                  </w:pP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8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5" style="position:absolute;margin-left:24.15pt;margin-top:1.55pt;width:22.4pt;height:19.35pt;rotation:90;z-index:2516776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5" style="position:absolute;margin-left:30.6pt;margin-top:7.3pt;width:22.4pt;height:19.35pt;rotation:90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</w:p>
    <w:p w:rsidR="002F1934" w:rsidRDefault="002F1934" w:rsidP="002F19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q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v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r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</w:tr>
      <w:tr w:rsidR="002F1934" w:rsidRPr="00EE7741" w:rsidTr="00223FA1">
        <w:trPr>
          <w:trHeight w:val="1191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n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l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j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e</w:t>
            </w:r>
          </w:p>
        </w:tc>
        <w:tc>
          <w:tcPr>
            <w:tcW w:w="1095" w:type="dxa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s</w:t>
            </w:r>
          </w:p>
        </w:tc>
        <w:tc>
          <w:tcPr>
            <w:tcW w:w="1095" w:type="dxa"/>
            <w:vAlign w:val="center"/>
          </w:tcPr>
          <w:p w:rsidR="002F1934" w:rsidRPr="00EE7741" w:rsidRDefault="002F1934" w:rsidP="00223FA1">
            <w:pPr>
              <w:jc w:val="center"/>
              <w:rPr>
                <w:rFonts w:ascii="Cursive standard" w:hAnsi="Cursive standard"/>
                <w:sz w:val="70"/>
                <w:szCs w:val="70"/>
              </w:rPr>
            </w:pPr>
            <w:r>
              <w:rPr>
                <w:rFonts w:ascii="Cursive standard" w:hAnsi="Cursive standard"/>
                <w:sz w:val="70"/>
                <w:szCs w:val="70"/>
              </w:rPr>
              <w:t>a</w:t>
            </w:r>
          </w:p>
        </w:tc>
      </w:tr>
    </w:tbl>
    <w:p w:rsidR="002F1934" w:rsidRDefault="002F1934" w:rsidP="002F1934"/>
    <w:p w:rsidR="00730FA1" w:rsidRPr="0041276C" w:rsidRDefault="00730FA1" w:rsidP="0041276C"/>
    <w:sectPr w:rsidR="00730FA1" w:rsidRPr="0041276C" w:rsidSect="006023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238E"/>
    <w:rsid w:val="00053769"/>
    <w:rsid w:val="00150ECE"/>
    <w:rsid w:val="002F1934"/>
    <w:rsid w:val="003352EA"/>
    <w:rsid w:val="0041276C"/>
    <w:rsid w:val="004F0004"/>
    <w:rsid w:val="005B4734"/>
    <w:rsid w:val="0060238E"/>
    <w:rsid w:val="006C39AA"/>
    <w:rsid w:val="00730FA1"/>
    <w:rsid w:val="00B3326A"/>
    <w:rsid w:val="00D04F16"/>
    <w:rsid w:val="00D45EEE"/>
    <w:rsid w:val="00D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8E"/>
    <w:pPr>
      <w:spacing w:line="240" w:lineRule="auto"/>
    </w:pPr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 w:line="276" w:lineRule="auto"/>
      <w:ind w:left="720"/>
      <w:contextualSpacing/>
      <w:jc w:val="both"/>
    </w:pPr>
    <w:rPr>
      <w:rFonts w:eastAsia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60238E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23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3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2012-01-21T16:16:00Z</dcterms:created>
  <dcterms:modified xsi:type="dcterms:W3CDTF">2012-01-21T16:16:00Z</dcterms:modified>
</cp:coreProperties>
</file>